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2A46" w14:textId="17438E0F" w:rsidR="00F35452" w:rsidRPr="00452DB2" w:rsidRDefault="00F35452" w:rsidP="00F35452">
      <w:pPr>
        <w:jc w:val="center"/>
        <w:rPr>
          <w:rFonts w:eastAsia="SimSun" w:cstheme="minorHAnsi"/>
          <w:b/>
          <w:sz w:val="24"/>
          <w:szCs w:val="18"/>
          <w:lang w:val="en-NZ" w:eastAsia="zh-CN"/>
        </w:rPr>
      </w:pPr>
      <w:r w:rsidRPr="00452DB2">
        <w:rPr>
          <w:rFonts w:eastAsia="SimSun" w:cstheme="minorHAnsi"/>
          <w:b/>
          <w:sz w:val="24"/>
          <w:szCs w:val="18"/>
          <w:lang w:val="en-NZ" w:eastAsia="zh-CN"/>
        </w:rPr>
        <w:t>STUDENT CONSULTATIVE COMMITTEE</w:t>
      </w:r>
    </w:p>
    <w:p w14:paraId="20AEBB70" w14:textId="26570BF5" w:rsidR="00F35452" w:rsidRDefault="00F35452" w:rsidP="00F35452">
      <w:pPr>
        <w:jc w:val="center"/>
        <w:rPr>
          <w:rFonts w:eastAsia="SimSun" w:cstheme="minorHAnsi"/>
          <w:b/>
          <w:sz w:val="24"/>
          <w:szCs w:val="18"/>
          <w:lang w:val="en-NZ" w:eastAsia="zh-CN"/>
        </w:rPr>
      </w:pPr>
      <w:r w:rsidRPr="00452DB2">
        <w:rPr>
          <w:rFonts w:eastAsia="SimSun" w:cstheme="minorHAnsi"/>
          <w:b/>
          <w:sz w:val="24"/>
          <w:szCs w:val="18"/>
          <w:lang w:val="en-NZ" w:eastAsia="zh-CN"/>
        </w:rPr>
        <w:t>STUDENT REPRESENTATIVE POSITION DESCRIPTION</w:t>
      </w:r>
    </w:p>
    <w:p w14:paraId="34A84375" w14:textId="15AD960A" w:rsidR="00452DB2" w:rsidRDefault="00F35452" w:rsidP="00452DB2">
      <w:pPr>
        <w:jc w:val="center"/>
        <w:rPr>
          <w:rFonts w:eastAsia="SimSun" w:cstheme="minorHAnsi"/>
          <w:b/>
          <w:sz w:val="24"/>
          <w:szCs w:val="18"/>
          <w:lang w:val="en-NZ" w:eastAsia="zh-CN"/>
        </w:rPr>
      </w:pPr>
      <w:r w:rsidRPr="00D00F03">
        <w:rPr>
          <w:rFonts w:cstheme="minorHAnsi"/>
          <w:noProof/>
          <w:lang w:eastAsia="en-AU"/>
        </w:rPr>
        <w:drawing>
          <wp:anchor distT="0" distB="0" distL="114300" distR="114300" simplePos="0" relativeHeight="251659264" behindDoc="0" locked="0" layoutInCell="1" allowOverlap="1" wp14:anchorId="26197803" wp14:editId="6835BB75">
            <wp:simplePos x="0" y="0"/>
            <wp:positionH relativeFrom="margin">
              <wp:posOffset>-47625</wp:posOffset>
            </wp:positionH>
            <wp:positionV relativeFrom="paragraph">
              <wp:posOffset>201295</wp:posOffset>
            </wp:positionV>
            <wp:extent cx="1466850" cy="800100"/>
            <wp:effectExtent l="0" t="0" r="0" b="0"/>
            <wp:wrapNone/>
            <wp:docPr id="5" name="Picture 5" descr="http://www.flinders.edu.au/ehl/fms/hums_research/RaimondGaita/FU%20logo%20L%20rgb%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inders.edu.au/ehl/fms/hums_research/RaimondGaita/FU%20logo%20L%20rgb%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FA2EE" w14:textId="7C7D76DC" w:rsidR="00452DB2" w:rsidRPr="00D00F03" w:rsidRDefault="00452DB2" w:rsidP="00452DB2">
      <w:pPr>
        <w:jc w:val="center"/>
        <w:rPr>
          <w:rFonts w:cstheme="minorHAnsi"/>
          <w:b/>
        </w:rPr>
      </w:pPr>
      <w:r w:rsidRPr="00D00F03">
        <w:rPr>
          <w:rFonts w:cstheme="minorHAnsi"/>
          <w:b/>
        </w:rPr>
        <w:t xml:space="preserve">College of </w:t>
      </w:r>
      <w:r>
        <w:rPr>
          <w:rFonts w:cstheme="minorHAnsi"/>
          <w:b/>
        </w:rPr>
        <w:t>Humanities, Arts and Social Sciences</w:t>
      </w:r>
    </w:p>
    <w:p w14:paraId="7586DFEA" w14:textId="67176872" w:rsidR="00452DB2" w:rsidRDefault="00452DB2" w:rsidP="00452DB2">
      <w:pPr>
        <w:jc w:val="center"/>
        <w:rPr>
          <w:rFonts w:eastAsia="SimSun" w:cstheme="minorHAnsi"/>
          <w:b/>
          <w:sz w:val="24"/>
          <w:szCs w:val="18"/>
          <w:lang w:val="en-NZ" w:eastAsia="zh-CN"/>
        </w:rPr>
      </w:pPr>
    </w:p>
    <w:p w14:paraId="59CF9F65" w14:textId="3D779989" w:rsidR="00452DB2" w:rsidRDefault="00452DB2" w:rsidP="00452DB2">
      <w:pPr>
        <w:jc w:val="center"/>
        <w:rPr>
          <w:rFonts w:eastAsia="SimSun" w:cstheme="minorHAnsi"/>
          <w:b/>
          <w:sz w:val="24"/>
          <w:szCs w:val="18"/>
          <w:lang w:val="en-NZ" w:eastAsia="zh-CN"/>
        </w:rPr>
      </w:pPr>
    </w:p>
    <w:p w14:paraId="19304460" w14:textId="77777777" w:rsidR="00452DB2" w:rsidRPr="00452DB2" w:rsidRDefault="00452DB2" w:rsidP="003405E3">
      <w:pPr>
        <w:jc w:val="center"/>
        <w:rPr>
          <w:rFonts w:eastAsia="SimSun" w:cstheme="minorHAnsi"/>
          <w:b/>
          <w:sz w:val="24"/>
          <w:szCs w:val="18"/>
          <w:lang w:val="en-NZ" w:eastAsia="zh-CN"/>
        </w:rPr>
      </w:pPr>
    </w:p>
    <w:p w14:paraId="0D9F9CDD" w14:textId="77777777" w:rsidR="003405E3" w:rsidRDefault="003405E3" w:rsidP="003405E3">
      <w:pPr>
        <w:rPr>
          <w:rFonts w:ascii="Calibri" w:hAnsi="Calibri" w:cs="Calibri"/>
          <w:color w:val="000000"/>
        </w:rPr>
      </w:pPr>
    </w:p>
    <w:p w14:paraId="1E58DF01" w14:textId="186E8033" w:rsidR="00452DB2" w:rsidRDefault="00452DB2" w:rsidP="003405E3">
      <w:pPr>
        <w:rPr>
          <w:rFonts w:ascii="Calibri" w:hAnsi="Calibri" w:cs="Calibri"/>
          <w:b/>
          <w:color w:val="000000"/>
        </w:rPr>
      </w:pPr>
      <w:r>
        <w:rPr>
          <w:rFonts w:ascii="Calibri" w:hAnsi="Calibri" w:cs="Calibri"/>
          <w:b/>
          <w:color w:val="000000"/>
        </w:rPr>
        <w:t>The committee:</w:t>
      </w:r>
    </w:p>
    <w:p w14:paraId="281BF9EB" w14:textId="56A16B24" w:rsidR="00452DB2" w:rsidRDefault="0024595F" w:rsidP="003405E3">
      <w:pPr>
        <w:rPr>
          <w:rFonts w:ascii="Calibri" w:hAnsi="Calibri" w:cs="Calibri"/>
          <w:bCs/>
          <w:color w:val="000000"/>
          <w:lang w:val="en-US"/>
        </w:rPr>
      </w:pPr>
      <w:r w:rsidRPr="0024595F">
        <w:rPr>
          <w:rFonts w:ascii="Calibri" w:hAnsi="Calibri" w:cs="Calibri"/>
          <w:bCs/>
          <w:color w:val="000000"/>
          <w:lang w:val="en-US"/>
        </w:rPr>
        <w:t>The College Student Consultative Committee assists the Dean (Education), the College Education Committee, and the College more broadly, in the implementation of its Students as Partners (</w:t>
      </w:r>
      <w:proofErr w:type="spellStart"/>
      <w:r w:rsidRPr="0024595F">
        <w:rPr>
          <w:rFonts w:ascii="Calibri" w:hAnsi="Calibri" w:cs="Calibri"/>
          <w:bCs/>
          <w:color w:val="000000"/>
          <w:lang w:val="en-US"/>
        </w:rPr>
        <w:t>SaPs</w:t>
      </w:r>
      <w:proofErr w:type="spellEnd"/>
      <w:r w:rsidRPr="0024595F">
        <w:rPr>
          <w:rFonts w:ascii="Calibri" w:hAnsi="Calibri" w:cs="Calibri"/>
          <w:bCs/>
          <w:color w:val="000000"/>
          <w:lang w:val="en-US"/>
        </w:rPr>
        <w:t>) initiative, in line with the University’s strategic plan and the College’s Education strategy. The Student Consultative Committee contributes to curriculum development, projects focused on student success and wellbeing, and to the planning and management of student events.</w:t>
      </w:r>
    </w:p>
    <w:p w14:paraId="09982198" w14:textId="77777777" w:rsidR="0024595F" w:rsidRDefault="0024595F" w:rsidP="003405E3">
      <w:pPr>
        <w:rPr>
          <w:rFonts w:ascii="Calibri" w:hAnsi="Calibri" w:cs="Calibri"/>
          <w:b/>
          <w:color w:val="000000"/>
        </w:rPr>
      </w:pPr>
    </w:p>
    <w:p w14:paraId="3F517239" w14:textId="526FDA71" w:rsidR="003405E3" w:rsidRPr="003405E3" w:rsidRDefault="003405E3" w:rsidP="003405E3">
      <w:pPr>
        <w:rPr>
          <w:rFonts w:ascii="Calibri" w:hAnsi="Calibri" w:cs="Calibri"/>
          <w:b/>
          <w:color w:val="000000"/>
        </w:rPr>
      </w:pPr>
      <w:r w:rsidRPr="003405E3">
        <w:rPr>
          <w:rFonts w:ascii="Calibri" w:hAnsi="Calibri" w:cs="Calibri"/>
          <w:b/>
          <w:color w:val="000000"/>
        </w:rPr>
        <w:t>The role:</w:t>
      </w:r>
    </w:p>
    <w:p w14:paraId="3297C76E" w14:textId="6E2CC7C1" w:rsidR="00766959" w:rsidRDefault="003405E3" w:rsidP="003405E3">
      <w:pPr>
        <w:rPr>
          <w:rFonts w:ascii="Calibri" w:hAnsi="Calibri" w:cs="Calibri"/>
          <w:color w:val="000000"/>
        </w:rPr>
      </w:pPr>
      <w:r>
        <w:rPr>
          <w:rFonts w:ascii="Calibri" w:hAnsi="Calibri" w:cs="Calibri"/>
          <w:color w:val="000000"/>
        </w:rPr>
        <w:t xml:space="preserve">Student representatives on the </w:t>
      </w:r>
      <w:r w:rsidR="00452DB2">
        <w:rPr>
          <w:rFonts w:ascii="Calibri" w:hAnsi="Calibri" w:cs="Calibri"/>
          <w:color w:val="000000"/>
        </w:rPr>
        <w:t>Student Consultative</w:t>
      </w:r>
      <w:r>
        <w:rPr>
          <w:rFonts w:ascii="Calibri" w:hAnsi="Calibri" w:cs="Calibri"/>
          <w:color w:val="000000"/>
        </w:rPr>
        <w:t xml:space="preserve"> Committee perform a vital rol</w:t>
      </w:r>
      <w:r w:rsidR="00766959">
        <w:rPr>
          <w:rFonts w:ascii="Calibri" w:hAnsi="Calibri" w:cs="Calibri"/>
          <w:color w:val="000000"/>
        </w:rPr>
        <w:t>e in ensuring that students:</w:t>
      </w:r>
    </w:p>
    <w:p w14:paraId="03CA8ED2" w14:textId="77777777" w:rsidR="00766959" w:rsidRDefault="00766959" w:rsidP="00766959">
      <w:pPr>
        <w:pStyle w:val="ListParagraph"/>
        <w:numPr>
          <w:ilvl w:val="0"/>
          <w:numId w:val="2"/>
        </w:numPr>
        <w:rPr>
          <w:rFonts w:ascii="Calibri" w:hAnsi="Calibri" w:cs="Calibri"/>
          <w:color w:val="000000"/>
        </w:rPr>
      </w:pPr>
      <w:r>
        <w:rPr>
          <w:rFonts w:ascii="Calibri" w:hAnsi="Calibri" w:cs="Calibri"/>
          <w:color w:val="000000"/>
        </w:rPr>
        <w:t xml:space="preserve">Have a strong voice and input into decisions </w:t>
      </w:r>
      <w:r w:rsidR="003405E3" w:rsidRPr="00766959">
        <w:rPr>
          <w:rFonts w:ascii="Calibri" w:hAnsi="Calibri" w:cs="Calibri"/>
          <w:color w:val="000000"/>
        </w:rPr>
        <w:t>that affect</w:t>
      </w:r>
      <w:r>
        <w:rPr>
          <w:rFonts w:ascii="Calibri" w:hAnsi="Calibri" w:cs="Calibri"/>
          <w:color w:val="000000"/>
        </w:rPr>
        <w:t xml:space="preserve"> you</w:t>
      </w:r>
      <w:r w:rsidR="003405E3" w:rsidRPr="00766959">
        <w:rPr>
          <w:rFonts w:ascii="Calibri" w:hAnsi="Calibri" w:cs="Calibri"/>
          <w:color w:val="000000"/>
        </w:rPr>
        <w:t xml:space="preserve"> </w:t>
      </w:r>
      <w:r>
        <w:rPr>
          <w:rFonts w:ascii="Calibri" w:hAnsi="Calibri" w:cs="Calibri"/>
          <w:color w:val="000000"/>
        </w:rPr>
        <w:t xml:space="preserve">and </w:t>
      </w:r>
      <w:r w:rsidR="003405E3" w:rsidRPr="00766959">
        <w:rPr>
          <w:rFonts w:ascii="Calibri" w:hAnsi="Calibri" w:cs="Calibri"/>
          <w:color w:val="000000"/>
        </w:rPr>
        <w:t>are being made</w:t>
      </w:r>
      <w:r>
        <w:rPr>
          <w:rFonts w:ascii="Calibri" w:hAnsi="Calibri" w:cs="Calibri"/>
          <w:color w:val="000000"/>
        </w:rPr>
        <w:t xml:space="preserve"> about you.</w:t>
      </w:r>
      <w:r w:rsidR="003405E3" w:rsidRPr="00766959">
        <w:rPr>
          <w:rFonts w:ascii="Calibri" w:hAnsi="Calibri" w:cs="Calibri"/>
          <w:color w:val="000000"/>
        </w:rPr>
        <w:t xml:space="preserve"> </w:t>
      </w:r>
    </w:p>
    <w:p w14:paraId="0CD5C930" w14:textId="77777777" w:rsidR="00766959" w:rsidRDefault="00766959" w:rsidP="00766959">
      <w:pPr>
        <w:pStyle w:val="ListParagraph"/>
        <w:numPr>
          <w:ilvl w:val="0"/>
          <w:numId w:val="2"/>
        </w:numPr>
        <w:rPr>
          <w:rFonts w:ascii="Calibri" w:hAnsi="Calibri" w:cs="Calibri"/>
          <w:color w:val="000000"/>
        </w:rPr>
      </w:pPr>
      <w:r>
        <w:rPr>
          <w:rFonts w:ascii="Calibri" w:hAnsi="Calibri" w:cs="Calibri"/>
          <w:color w:val="000000"/>
        </w:rPr>
        <w:t>The</w:t>
      </w:r>
      <w:r w:rsidR="003405E3" w:rsidRPr="00766959">
        <w:rPr>
          <w:rFonts w:ascii="Calibri" w:hAnsi="Calibri" w:cs="Calibri"/>
          <w:color w:val="000000"/>
        </w:rPr>
        <w:t xml:space="preserve"> opportunity to contribute to the governance of your College and gain professional experience as a member of a </w:t>
      </w:r>
      <w:r>
        <w:rPr>
          <w:rFonts w:ascii="Calibri" w:hAnsi="Calibri" w:cs="Calibri"/>
          <w:color w:val="000000"/>
        </w:rPr>
        <w:t>high level university committee.</w:t>
      </w:r>
    </w:p>
    <w:p w14:paraId="0093E113" w14:textId="77777777" w:rsidR="003405E3" w:rsidRPr="00766959" w:rsidRDefault="00766959" w:rsidP="00766959">
      <w:pPr>
        <w:pStyle w:val="ListParagraph"/>
        <w:numPr>
          <w:ilvl w:val="0"/>
          <w:numId w:val="2"/>
        </w:numPr>
        <w:rPr>
          <w:rFonts w:ascii="Calibri" w:hAnsi="Calibri" w:cs="Calibri"/>
          <w:color w:val="000000"/>
        </w:rPr>
      </w:pPr>
      <w:r>
        <w:rPr>
          <w:rFonts w:ascii="Calibri" w:hAnsi="Calibri" w:cs="Calibri"/>
        </w:rPr>
        <w:t>D</w:t>
      </w:r>
      <w:r w:rsidR="003405E3" w:rsidRPr="00766959">
        <w:rPr>
          <w:rFonts w:ascii="Calibri" w:hAnsi="Calibri" w:cs="Calibri"/>
        </w:rPr>
        <w:t>evelop your personal skills in decision-making, communication, negotiation, organisation, networking &amp; advocacy.</w:t>
      </w:r>
    </w:p>
    <w:p w14:paraId="442E56F1" w14:textId="77777777" w:rsidR="003405E3" w:rsidRDefault="003405E3" w:rsidP="003405E3">
      <w:pPr>
        <w:rPr>
          <w:rFonts w:ascii="Calibri" w:hAnsi="Calibri" w:cs="Calibri"/>
          <w:color w:val="000000"/>
        </w:rPr>
      </w:pPr>
    </w:p>
    <w:p w14:paraId="40CA2881" w14:textId="77777777" w:rsidR="00766959" w:rsidRDefault="003405E3" w:rsidP="003405E3">
      <w:pPr>
        <w:rPr>
          <w:rFonts w:ascii="Calibri" w:hAnsi="Calibri" w:cs="Calibri"/>
          <w:b/>
          <w:bCs/>
          <w:color w:val="000000"/>
        </w:rPr>
      </w:pPr>
      <w:r>
        <w:rPr>
          <w:rFonts w:ascii="Calibri" w:hAnsi="Calibri" w:cs="Calibri"/>
          <w:b/>
          <w:bCs/>
          <w:color w:val="000000"/>
        </w:rPr>
        <w:t>Who:</w:t>
      </w:r>
    </w:p>
    <w:p w14:paraId="2680B0B6" w14:textId="5AE02D80" w:rsidR="003405E3" w:rsidRDefault="00766959" w:rsidP="003405E3">
      <w:pPr>
        <w:rPr>
          <w:rFonts w:ascii="Calibri" w:hAnsi="Calibri" w:cs="Calibri"/>
          <w:color w:val="000000"/>
        </w:rPr>
      </w:pPr>
      <w:r>
        <w:rPr>
          <w:rFonts w:ascii="Calibri" w:hAnsi="Calibri" w:cs="Calibri"/>
          <w:color w:val="000000"/>
        </w:rPr>
        <w:t>If you are a</w:t>
      </w:r>
      <w:r w:rsidR="00452DB2">
        <w:rPr>
          <w:rFonts w:ascii="Calibri" w:hAnsi="Calibri" w:cs="Calibri"/>
          <w:color w:val="000000"/>
        </w:rPr>
        <w:t xml:space="preserve"> </w:t>
      </w:r>
      <w:r w:rsidR="00452DB2" w:rsidRPr="00316A67">
        <w:rPr>
          <w:rFonts w:ascii="Calibri" w:hAnsi="Calibri" w:cs="Calibri"/>
          <w:b/>
          <w:bCs/>
          <w:color w:val="000000"/>
        </w:rPr>
        <w:t>postgraduate</w:t>
      </w:r>
      <w:r>
        <w:rPr>
          <w:rFonts w:ascii="Calibri" w:hAnsi="Calibri" w:cs="Calibri"/>
          <w:color w:val="000000"/>
        </w:rPr>
        <w:t xml:space="preserve"> student from </w:t>
      </w:r>
      <w:r w:rsidR="00452DB2">
        <w:rPr>
          <w:rFonts w:ascii="Calibri" w:hAnsi="Calibri" w:cs="Calibri"/>
          <w:color w:val="000000"/>
        </w:rPr>
        <w:t>the College of Humanities, Arts and Social Sciences</w:t>
      </w:r>
      <w:r>
        <w:rPr>
          <w:rFonts w:ascii="Calibri" w:hAnsi="Calibri" w:cs="Calibri"/>
          <w:color w:val="000000"/>
        </w:rPr>
        <w:t xml:space="preserve"> and you will be continuing your study </w:t>
      </w:r>
      <w:r w:rsidR="00452DB2">
        <w:rPr>
          <w:rFonts w:ascii="Calibri" w:hAnsi="Calibri" w:cs="Calibri"/>
          <w:color w:val="000000"/>
        </w:rPr>
        <w:t xml:space="preserve">in 2020 </w:t>
      </w:r>
      <w:r>
        <w:rPr>
          <w:rFonts w:ascii="Calibri" w:hAnsi="Calibri" w:cs="Calibri"/>
          <w:color w:val="000000"/>
        </w:rPr>
        <w:t xml:space="preserve">you are eligible to be a </w:t>
      </w:r>
      <w:r w:rsidR="00452DB2">
        <w:rPr>
          <w:rFonts w:ascii="Calibri" w:hAnsi="Calibri" w:cs="Calibri"/>
          <w:color w:val="000000"/>
        </w:rPr>
        <w:t>Student Consultative</w:t>
      </w:r>
      <w:r>
        <w:rPr>
          <w:rFonts w:ascii="Calibri" w:hAnsi="Calibri" w:cs="Calibri"/>
          <w:color w:val="000000"/>
        </w:rPr>
        <w:t xml:space="preserve"> Committee Rep. </w:t>
      </w:r>
    </w:p>
    <w:p w14:paraId="653E7E1C" w14:textId="2978E69E" w:rsidR="00452DB2" w:rsidRDefault="00452DB2" w:rsidP="003405E3">
      <w:pPr>
        <w:rPr>
          <w:rFonts w:ascii="Calibri" w:hAnsi="Calibri" w:cs="Calibri"/>
          <w:color w:val="000000"/>
        </w:rPr>
      </w:pPr>
    </w:p>
    <w:p w14:paraId="1E340B33" w14:textId="0631825B" w:rsidR="00452DB2" w:rsidRDefault="00452DB2" w:rsidP="003405E3">
      <w:pPr>
        <w:rPr>
          <w:rFonts w:ascii="Calibri" w:hAnsi="Calibri" w:cs="Calibri"/>
          <w:color w:val="000000"/>
        </w:rPr>
      </w:pPr>
      <w:r>
        <w:rPr>
          <w:rFonts w:ascii="Calibri" w:hAnsi="Calibri" w:cs="Calibri"/>
          <w:color w:val="000000"/>
        </w:rPr>
        <w:t xml:space="preserve">If you are an </w:t>
      </w:r>
      <w:r w:rsidRPr="00316A67">
        <w:rPr>
          <w:rFonts w:ascii="Calibri" w:hAnsi="Calibri" w:cs="Calibri"/>
          <w:b/>
          <w:bCs/>
          <w:color w:val="000000"/>
        </w:rPr>
        <w:t>undergraduate</w:t>
      </w:r>
      <w:r>
        <w:rPr>
          <w:rFonts w:ascii="Calibri" w:hAnsi="Calibri" w:cs="Calibri"/>
          <w:color w:val="000000"/>
        </w:rPr>
        <w:t xml:space="preserve"> Course Representative and you will be continuing your study in 2020 you are eligible to be a Student Consultative Committee Rep.</w:t>
      </w:r>
    </w:p>
    <w:p w14:paraId="3207F369" w14:textId="77777777" w:rsidR="003405E3" w:rsidRDefault="003405E3" w:rsidP="003405E3">
      <w:pPr>
        <w:rPr>
          <w:rFonts w:ascii="Calibri" w:hAnsi="Calibri" w:cs="Calibri"/>
          <w:color w:val="000000"/>
        </w:rPr>
      </w:pPr>
    </w:p>
    <w:p w14:paraId="7611CCF2" w14:textId="77777777" w:rsidR="003405E3" w:rsidRPr="000C70EA" w:rsidRDefault="003405E3" w:rsidP="003405E3">
      <w:pPr>
        <w:rPr>
          <w:rFonts w:ascii="Calibri" w:hAnsi="Calibri" w:cs="Calibri"/>
          <w:b/>
          <w:color w:val="000000"/>
        </w:rPr>
      </w:pPr>
      <w:r w:rsidRPr="000C70EA">
        <w:rPr>
          <w:rFonts w:ascii="Calibri" w:hAnsi="Calibri" w:cs="Calibri"/>
          <w:b/>
          <w:color w:val="000000"/>
        </w:rPr>
        <w:t>Commitment:</w:t>
      </w:r>
    </w:p>
    <w:p w14:paraId="23F05CE6" w14:textId="4CEC20E6" w:rsidR="003405E3" w:rsidRDefault="003405E3" w:rsidP="003405E3">
      <w:pPr>
        <w:rPr>
          <w:rFonts w:ascii="Calibri" w:hAnsi="Calibri" w:cs="Calibri"/>
          <w:color w:val="000000"/>
        </w:rPr>
      </w:pPr>
      <w:r>
        <w:rPr>
          <w:rFonts w:ascii="Calibri" w:hAnsi="Calibri" w:cs="Calibri"/>
          <w:color w:val="000000"/>
        </w:rPr>
        <w:t xml:space="preserve">The Committee is expected to meet </w:t>
      </w:r>
      <w:r w:rsidR="00452DB2">
        <w:rPr>
          <w:rFonts w:ascii="Calibri" w:hAnsi="Calibri" w:cs="Calibri"/>
          <w:color w:val="000000"/>
        </w:rPr>
        <w:t>4 times a year from</w:t>
      </w:r>
      <w:r w:rsidRPr="000C70EA">
        <w:rPr>
          <w:rFonts w:ascii="Calibri" w:hAnsi="Calibri" w:cs="Calibri"/>
          <w:color w:val="000000"/>
        </w:rPr>
        <w:t xml:space="preserve"> February to December for a period of about 2 hours. </w:t>
      </w:r>
    </w:p>
    <w:p w14:paraId="57289621" w14:textId="77777777" w:rsidR="003405E3" w:rsidRDefault="003405E3" w:rsidP="003405E3">
      <w:pPr>
        <w:rPr>
          <w:rFonts w:ascii="Calibri" w:hAnsi="Calibri" w:cs="Calibri"/>
          <w:color w:val="000000"/>
        </w:rPr>
      </w:pPr>
    </w:p>
    <w:p w14:paraId="4B146121" w14:textId="77777777" w:rsidR="003405E3" w:rsidRDefault="003405E3" w:rsidP="003405E3">
      <w:pPr>
        <w:rPr>
          <w:rFonts w:ascii="Calibri" w:hAnsi="Calibri" w:cs="Calibri"/>
          <w:color w:val="000000"/>
        </w:rPr>
      </w:pPr>
      <w:r>
        <w:rPr>
          <w:rFonts w:ascii="Calibri" w:hAnsi="Calibri" w:cs="Calibri"/>
          <w:color w:val="000000"/>
        </w:rPr>
        <w:t>You will be expected to prepare for meetings by reading papers provided and liaising with students in your College regarding relevant agenda items.</w:t>
      </w:r>
    </w:p>
    <w:p w14:paraId="67DF1377" w14:textId="77777777" w:rsidR="003405E3" w:rsidRDefault="003405E3" w:rsidP="003405E3">
      <w:pPr>
        <w:rPr>
          <w:rFonts w:ascii="Calibri" w:hAnsi="Calibri" w:cs="Calibri"/>
          <w:color w:val="000000"/>
        </w:rPr>
      </w:pPr>
    </w:p>
    <w:p w14:paraId="73FAAC52" w14:textId="64CD1ED3" w:rsidR="003405E3" w:rsidRDefault="003405E3" w:rsidP="003405E3">
      <w:pPr>
        <w:rPr>
          <w:rFonts w:ascii="Calibri" w:hAnsi="Calibri" w:cs="Calibri"/>
          <w:color w:val="1F497D"/>
        </w:rPr>
      </w:pPr>
      <w:r>
        <w:rPr>
          <w:rFonts w:ascii="Calibri" w:hAnsi="Calibri" w:cs="Calibri"/>
          <w:color w:val="000000"/>
        </w:rPr>
        <w:t>Your term would run from</w:t>
      </w:r>
      <w:r w:rsidRPr="000C70EA">
        <w:rPr>
          <w:rFonts w:ascii="Calibri" w:hAnsi="Calibri" w:cs="Calibri"/>
          <w:color w:val="000000"/>
        </w:rPr>
        <w:t xml:space="preserve"> </w:t>
      </w:r>
      <w:r>
        <w:rPr>
          <w:rFonts w:ascii="Calibri" w:hAnsi="Calibri" w:cs="Calibri"/>
          <w:color w:val="000000"/>
        </w:rPr>
        <w:t>your appointment</w:t>
      </w:r>
      <w:r w:rsidRPr="000C70EA">
        <w:rPr>
          <w:rFonts w:ascii="Calibri" w:hAnsi="Calibri" w:cs="Calibri"/>
          <w:color w:val="000000"/>
        </w:rPr>
        <w:t xml:space="preserve"> to </w:t>
      </w:r>
      <w:r w:rsidR="00452DB2">
        <w:rPr>
          <w:rFonts w:ascii="Calibri" w:hAnsi="Calibri" w:cs="Calibri"/>
          <w:color w:val="000000"/>
        </w:rPr>
        <w:t>31 December</w:t>
      </w:r>
      <w:r w:rsidRPr="000C70EA">
        <w:rPr>
          <w:rFonts w:ascii="Calibri" w:hAnsi="Calibri" w:cs="Calibri"/>
          <w:color w:val="000000"/>
        </w:rPr>
        <w:t xml:space="preserve"> 20</w:t>
      </w:r>
      <w:r w:rsidR="00452DB2">
        <w:rPr>
          <w:rFonts w:ascii="Calibri" w:hAnsi="Calibri" w:cs="Calibri"/>
          <w:color w:val="000000"/>
        </w:rPr>
        <w:t>20</w:t>
      </w:r>
      <w:r w:rsidRPr="000C70EA">
        <w:rPr>
          <w:rFonts w:ascii="Calibri" w:hAnsi="Calibri" w:cs="Calibri"/>
          <w:color w:val="000000"/>
        </w:rPr>
        <w:t>.</w:t>
      </w:r>
      <w:r>
        <w:rPr>
          <w:rFonts w:ascii="Calibri" w:hAnsi="Calibri" w:cs="Calibri"/>
          <w:color w:val="1F497D"/>
        </w:rPr>
        <w:t xml:space="preserve"> </w:t>
      </w:r>
    </w:p>
    <w:p w14:paraId="277E849C" w14:textId="77777777" w:rsidR="003405E3" w:rsidRDefault="003405E3" w:rsidP="003405E3">
      <w:pPr>
        <w:rPr>
          <w:rFonts w:ascii="Calibri" w:hAnsi="Calibri" w:cs="Calibri"/>
          <w:color w:val="000000"/>
        </w:rPr>
      </w:pPr>
    </w:p>
    <w:p w14:paraId="238B1B30" w14:textId="77777777" w:rsidR="003405E3" w:rsidRDefault="003405E3" w:rsidP="003405E3">
      <w:pPr>
        <w:rPr>
          <w:rFonts w:ascii="Calibri" w:hAnsi="Calibri" w:cs="Calibri"/>
          <w:b/>
          <w:color w:val="000000"/>
        </w:rPr>
      </w:pPr>
      <w:r>
        <w:rPr>
          <w:rFonts w:ascii="Calibri" w:hAnsi="Calibri" w:cs="Calibri"/>
          <w:b/>
          <w:color w:val="000000"/>
        </w:rPr>
        <w:t>Training:</w:t>
      </w:r>
    </w:p>
    <w:p w14:paraId="7B120172" w14:textId="315548EF" w:rsidR="003405E3" w:rsidRPr="00452DB2" w:rsidRDefault="00600348" w:rsidP="00452DB2">
      <w:pPr>
        <w:spacing w:after="160" w:line="259" w:lineRule="auto"/>
      </w:pPr>
      <w:r w:rsidRPr="00600348">
        <w:t>All Rep</w:t>
      </w:r>
      <w:r w:rsidR="00452DB2">
        <w:t>resentative</w:t>
      </w:r>
      <w:r w:rsidRPr="00600348">
        <w:t>s will be expected to attend a 2</w:t>
      </w:r>
      <w:r w:rsidR="00452DB2">
        <w:t>.5</w:t>
      </w:r>
      <w:r w:rsidRPr="00600348">
        <w:t>hr training session to ensure that Rep</w:t>
      </w:r>
      <w:r w:rsidR="00452DB2">
        <w:t>resentative</w:t>
      </w:r>
      <w:r w:rsidRPr="00600348">
        <w:t xml:space="preserve">s understand their role and how to be as effective as possible. </w:t>
      </w:r>
      <w:bookmarkStart w:id="0" w:name="_GoBack"/>
      <w:bookmarkEnd w:id="0"/>
    </w:p>
    <w:p w14:paraId="7CCE655A" w14:textId="77777777" w:rsidR="003405E3" w:rsidRDefault="003405E3" w:rsidP="003405E3">
      <w:pPr>
        <w:rPr>
          <w:rFonts w:ascii="Calibri" w:hAnsi="Calibri" w:cs="Calibri"/>
          <w:color w:val="000000"/>
        </w:rPr>
      </w:pPr>
    </w:p>
    <w:p w14:paraId="1513201D" w14:textId="77777777" w:rsidR="003405E3" w:rsidRDefault="003405E3" w:rsidP="003405E3">
      <w:pPr>
        <w:rPr>
          <w:rFonts w:ascii="Calibri" w:hAnsi="Calibri" w:cs="Calibri"/>
          <w:color w:val="000000"/>
        </w:rPr>
      </w:pPr>
    </w:p>
    <w:p w14:paraId="19C3BA1A" w14:textId="77777777" w:rsidR="003405E3" w:rsidRDefault="003405E3" w:rsidP="003405E3"/>
    <w:sectPr w:rsidR="003405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8A31" w14:textId="77777777" w:rsidR="00766959" w:rsidRDefault="00766959" w:rsidP="003405E3">
      <w:r>
        <w:separator/>
      </w:r>
    </w:p>
  </w:endnote>
  <w:endnote w:type="continuationSeparator" w:id="0">
    <w:p w14:paraId="75153431" w14:textId="77777777" w:rsidR="00766959" w:rsidRDefault="00766959" w:rsidP="0034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2874" w14:textId="77777777" w:rsidR="00766959" w:rsidRDefault="00766959" w:rsidP="003405E3">
      <w:r>
        <w:separator/>
      </w:r>
    </w:p>
  </w:footnote>
  <w:footnote w:type="continuationSeparator" w:id="0">
    <w:p w14:paraId="0BE5D5C8" w14:textId="77777777" w:rsidR="00766959" w:rsidRDefault="00766959" w:rsidP="0034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62507"/>
      <w:docPartObj>
        <w:docPartGallery w:val="Watermarks"/>
        <w:docPartUnique/>
      </w:docPartObj>
    </w:sdtPr>
    <w:sdtEndPr/>
    <w:sdtContent>
      <w:p w14:paraId="70D9DA52" w14:textId="77777777" w:rsidR="00766959" w:rsidRDefault="00316A67">
        <w:pPr>
          <w:pStyle w:val="Header"/>
        </w:pPr>
        <w:r>
          <w:rPr>
            <w:noProof/>
            <w:lang w:val="en-US"/>
          </w:rPr>
          <w:pict w14:anchorId="360C2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ED1"/>
    <w:multiLevelType w:val="hybridMultilevel"/>
    <w:tmpl w:val="625E29BC"/>
    <w:lvl w:ilvl="0" w:tplc="A4607B72">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7D2F"/>
    <w:multiLevelType w:val="hybridMultilevel"/>
    <w:tmpl w:val="B456D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13D45"/>
    <w:multiLevelType w:val="hybridMultilevel"/>
    <w:tmpl w:val="938606F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42743"/>
    <w:multiLevelType w:val="hybridMultilevel"/>
    <w:tmpl w:val="D39C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7D3A2A"/>
    <w:multiLevelType w:val="hybridMultilevel"/>
    <w:tmpl w:val="55C61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67129A"/>
    <w:multiLevelType w:val="hybridMultilevel"/>
    <w:tmpl w:val="8E5CC1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71E061B5"/>
    <w:multiLevelType w:val="hybridMultilevel"/>
    <w:tmpl w:val="532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E3"/>
    <w:rsid w:val="001C23A5"/>
    <w:rsid w:val="002166AC"/>
    <w:rsid w:val="0024595F"/>
    <w:rsid w:val="00316A67"/>
    <w:rsid w:val="003405E3"/>
    <w:rsid w:val="00452DB2"/>
    <w:rsid w:val="00600348"/>
    <w:rsid w:val="00766959"/>
    <w:rsid w:val="00B94CDE"/>
    <w:rsid w:val="00F35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3C51A8"/>
  <w15:chartTrackingRefBased/>
  <w15:docId w15:val="{E0B1966F-3A98-4452-9EA0-397B41F7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E3"/>
    <w:pPr>
      <w:tabs>
        <w:tab w:val="center" w:pos="4513"/>
        <w:tab w:val="right" w:pos="9026"/>
      </w:tabs>
    </w:pPr>
  </w:style>
  <w:style w:type="character" w:customStyle="1" w:styleId="HeaderChar">
    <w:name w:val="Header Char"/>
    <w:basedOn w:val="DefaultParagraphFont"/>
    <w:link w:val="Header"/>
    <w:uiPriority w:val="99"/>
    <w:rsid w:val="003405E3"/>
  </w:style>
  <w:style w:type="paragraph" w:styleId="Footer">
    <w:name w:val="footer"/>
    <w:basedOn w:val="Normal"/>
    <w:link w:val="FooterChar"/>
    <w:uiPriority w:val="99"/>
    <w:unhideWhenUsed/>
    <w:rsid w:val="003405E3"/>
    <w:pPr>
      <w:tabs>
        <w:tab w:val="center" w:pos="4513"/>
        <w:tab w:val="right" w:pos="9026"/>
      </w:tabs>
    </w:pPr>
  </w:style>
  <w:style w:type="character" w:customStyle="1" w:styleId="FooterChar">
    <w:name w:val="Footer Char"/>
    <w:basedOn w:val="DefaultParagraphFont"/>
    <w:link w:val="Footer"/>
    <w:uiPriority w:val="99"/>
    <w:rsid w:val="003405E3"/>
  </w:style>
  <w:style w:type="paragraph" w:styleId="ListParagraph">
    <w:name w:val="List Paragraph"/>
    <w:basedOn w:val="Normal"/>
    <w:uiPriority w:val="34"/>
    <w:qFormat/>
    <w:rsid w:val="0076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2490">
      <w:bodyDiv w:val="1"/>
      <w:marLeft w:val="0"/>
      <w:marRight w:val="0"/>
      <w:marTop w:val="0"/>
      <w:marBottom w:val="0"/>
      <w:divBdr>
        <w:top w:val="none" w:sz="0" w:space="0" w:color="auto"/>
        <w:left w:val="none" w:sz="0" w:space="0" w:color="auto"/>
        <w:bottom w:val="none" w:sz="0" w:space="0" w:color="auto"/>
        <w:right w:val="none" w:sz="0" w:space="0" w:color="auto"/>
      </w:divBdr>
    </w:div>
    <w:div w:id="1401781933">
      <w:bodyDiv w:val="1"/>
      <w:marLeft w:val="0"/>
      <w:marRight w:val="0"/>
      <w:marTop w:val="0"/>
      <w:marBottom w:val="0"/>
      <w:divBdr>
        <w:top w:val="none" w:sz="0" w:space="0" w:color="auto"/>
        <w:left w:val="none" w:sz="0" w:space="0" w:color="auto"/>
        <w:bottom w:val="none" w:sz="0" w:space="0" w:color="auto"/>
        <w:right w:val="none" w:sz="0" w:space="0" w:color="auto"/>
      </w:divBdr>
    </w:div>
    <w:div w:id="1542136024">
      <w:bodyDiv w:val="1"/>
      <w:marLeft w:val="0"/>
      <w:marRight w:val="0"/>
      <w:marTop w:val="0"/>
      <w:marBottom w:val="0"/>
      <w:divBdr>
        <w:top w:val="none" w:sz="0" w:space="0" w:color="auto"/>
        <w:left w:val="none" w:sz="0" w:space="0" w:color="auto"/>
        <w:bottom w:val="none" w:sz="0" w:space="0" w:color="auto"/>
        <w:right w:val="none" w:sz="0" w:space="0" w:color="auto"/>
      </w:divBdr>
    </w:div>
    <w:div w:id="20856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F05D-026A-4F9E-994A-02DC2C8D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Tatyzo</dc:creator>
  <cp:keywords/>
  <dc:description/>
  <cp:lastModifiedBy>Susan Cilento</cp:lastModifiedBy>
  <cp:revision>8</cp:revision>
  <dcterms:created xsi:type="dcterms:W3CDTF">2018-06-18T23:15:00Z</dcterms:created>
  <dcterms:modified xsi:type="dcterms:W3CDTF">2019-08-29T06:00:00Z</dcterms:modified>
</cp:coreProperties>
</file>